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F5" w:rsidRDefault="00853CF5" w:rsidP="00853C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3CF5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(модули), </w:t>
      </w:r>
    </w:p>
    <w:p w:rsidR="00024055" w:rsidRPr="00C40769" w:rsidRDefault="00853CF5" w:rsidP="00853C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CF5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853CF5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</w:p>
    <w:p w:rsidR="008D494C" w:rsidRPr="008D494C" w:rsidRDefault="008D494C" w:rsidP="00853C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ПП-011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D494C">
        <w:rPr>
          <w:rFonts w:ascii="Times New Roman" w:hAnsi="Times New Roman" w:cs="Times New Roman"/>
          <w:sz w:val="28"/>
          <w:szCs w:val="28"/>
        </w:rPr>
        <w:t>Основы судебной и прокурорской деятельности</w:t>
      </w:r>
    </w:p>
    <w:p w:rsidR="00AB57EC" w:rsidRDefault="00AB57EC" w:rsidP="00AB57E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B57EC">
        <w:rPr>
          <w:rFonts w:ascii="Times New Roman" w:hAnsi="Times New Roman" w:cs="Times New Roman"/>
          <w:sz w:val="28"/>
          <w:szCs w:val="28"/>
        </w:rPr>
        <w:t>на базе высшего и (или)  среднего профессионального образования</w:t>
      </w:r>
    </w:p>
    <w:p w:rsidR="00C40769" w:rsidRDefault="00C40769" w:rsidP="00B90C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0C86" w:rsidRDefault="00B90C86" w:rsidP="00B90C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B2376">
        <w:rPr>
          <w:rFonts w:ascii="Times New Roman" w:hAnsi="Times New Roman" w:cs="Times New Roman"/>
          <w:sz w:val="28"/>
          <w:szCs w:val="28"/>
        </w:rPr>
        <w:t>2</w:t>
      </w:r>
      <w:r w:rsidR="0061740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начала подготовки</w:t>
      </w:r>
    </w:p>
    <w:p w:rsidR="00853CF5" w:rsidRDefault="00853CF5" w:rsidP="00BE2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853CF5" w:rsidTr="00C40769">
        <w:tc>
          <w:tcPr>
            <w:tcW w:w="1242" w:type="dxa"/>
            <w:vAlign w:val="center"/>
          </w:tcPr>
          <w:p w:rsidR="00853CF5" w:rsidRPr="00C40769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769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8329" w:type="dxa"/>
            <w:vAlign w:val="center"/>
          </w:tcPr>
          <w:p w:rsidR="00853CF5" w:rsidRPr="00C40769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76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8D494C" w:rsidTr="00C40769">
        <w:tc>
          <w:tcPr>
            <w:tcW w:w="1242" w:type="dxa"/>
            <w:vAlign w:val="center"/>
          </w:tcPr>
          <w:p w:rsidR="008D494C" w:rsidRPr="00C40769" w:rsidRDefault="008D494C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7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29" w:type="dxa"/>
            <w:vAlign w:val="center"/>
          </w:tcPr>
          <w:p w:rsidR="008D494C" w:rsidRPr="00C40769" w:rsidRDefault="008D494C" w:rsidP="008D4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769">
              <w:rPr>
                <w:rFonts w:ascii="Times New Roman" w:hAnsi="Times New Roman" w:cs="Times New Roman"/>
                <w:sz w:val="28"/>
                <w:szCs w:val="28"/>
              </w:rPr>
              <w:t>Судоустройство и правоохранительные органы</w:t>
            </w:r>
          </w:p>
        </w:tc>
      </w:tr>
      <w:tr w:rsidR="008D494C" w:rsidTr="00C40769">
        <w:tc>
          <w:tcPr>
            <w:tcW w:w="1242" w:type="dxa"/>
            <w:vAlign w:val="center"/>
          </w:tcPr>
          <w:p w:rsidR="008D494C" w:rsidRPr="00C40769" w:rsidRDefault="008D494C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7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29" w:type="dxa"/>
            <w:vAlign w:val="center"/>
          </w:tcPr>
          <w:p w:rsidR="008D494C" w:rsidRPr="00C40769" w:rsidRDefault="008D494C" w:rsidP="008D4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769">
              <w:rPr>
                <w:rFonts w:ascii="Times New Roman" w:hAnsi="Times New Roman" w:cs="Times New Roman"/>
                <w:sz w:val="28"/>
                <w:szCs w:val="28"/>
              </w:rPr>
              <w:t>Прокурорский надзор</w:t>
            </w:r>
          </w:p>
        </w:tc>
      </w:tr>
      <w:tr w:rsidR="008D494C" w:rsidTr="00C40769">
        <w:tc>
          <w:tcPr>
            <w:tcW w:w="1242" w:type="dxa"/>
            <w:vAlign w:val="center"/>
          </w:tcPr>
          <w:p w:rsidR="008D494C" w:rsidRPr="00C40769" w:rsidRDefault="008D494C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7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29" w:type="dxa"/>
            <w:vAlign w:val="center"/>
          </w:tcPr>
          <w:p w:rsidR="008D494C" w:rsidRPr="00C40769" w:rsidRDefault="008D494C" w:rsidP="008D4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769">
              <w:rPr>
                <w:rFonts w:ascii="Times New Roman" w:hAnsi="Times New Roman" w:cs="Times New Roman"/>
                <w:sz w:val="28"/>
                <w:szCs w:val="28"/>
              </w:rPr>
              <w:t>Правовые основы противодействия коррупции</w:t>
            </w:r>
          </w:p>
        </w:tc>
      </w:tr>
      <w:tr w:rsidR="008D494C" w:rsidTr="00C40769">
        <w:tc>
          <w:tcPr>
            <w:tcW w:w="1242" w:type="dxa"/>
            <w:vAlign w:val="center"/>
          </w:tcPr>
          <w:p w:rsidR="008D494C" w:rsidRPr="00C40769" w:rsidRDefault="008D494C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7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29" w:type="dxa"/>
            <w:vAlign w:val="center"/>
          </w:tcPr>
          <w:p w:rsidR="008D494C" w:rsidRPr="00C40769" w:rsidRDefault="008D494C" w:rsidP="008D4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769"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прокуратуры</w:t>
            </w:r>
          </w:p>
        </w:tc>
      </w:tr>
      <w:tr w:rsidR="008D494C" w:rsidTr="00C40769">
        <w:tc>
          <w:tcPr>
            <w:tcW w:w="1242" w:type="dxa"/>
            <w:vAlign w:val="center"/>
          </w:tcPr>
          <w:p w:rsidR="008D494C" w:rsidRPr="00C40769" w:rsidRDefault="008D494C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7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29" w:type="dxa"/>
            <w:vAlign w:val="center"/>
          </w:tcPr>
          <w:p w:rsidR="008D494C" w:rsidRPr="00C40769" w:rsidRDefault="008D494C" w:rsidP="008D4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769">
              <w:rPr>
                <w:rFonts w:ascii="Times New Roman" w:hAnsi="Times New Roman" w:cs="Times New Roman"/>
                <w:sz w:val="28"/>
                <w:szCs w:val="28"/>
              </w:rPr>
              <w:t>Методика и тактика</w:t>
            </w:r>
            <w:bookmarkStart w:id="0" w:name="_GoBack"/>
            <w:bookmarkEnd w:id="0"/>
            <w:r w:rsidRPr="00C40769">
              <w:rPr>
                <w:rFonts w:ascii="Times New Roman" w:hAnsi="Times New Roman" w:cs="Times New Roman"/>
                <w:sz w:val="28"/>
                <w:szCs w:val="28"/>
              </w:rPr>
              <w:t xml:space="preserve"> прокурорских проверок</w:t>
            </w:r>
          </w:p>
        </w:tc>
      </w:tr>
      <w:tr w:rsidR="008D494C" w:rsidTr="00C40769">
        <w:tc>
          <w:tcPr>
            <w:tcW w:w="1242" w:type="dxa"/>
            <w:vAlign w:val="center"/>
          </w:tcPr>
          <w:p w:rsidR="008D494C" w:rsidRPr="00C40769" w:rsidRDefault="008D494C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7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29" w:type="dxa"/>
            <w:vAlign w:val="center"/>
          </w:tcPr>
          <w:p w:rsidR="008D494C" w:rsidRPr="00C40769" w:rsidRDefault="008D494C" w:rsidP="008D4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769">
              <w:rPr>
                <w:rFonts w:ascii="Times New Roman" w:hAnsi="Times New Roman" w:cs="Times New Roman"/>
                <w:sz w:val="28"/>
                <w:szCs w:val="28"/>
              </w:rPr>
              <w:t>Участие прокурора в административном судопроизводстве</w:t>
            </w:r>
          </w:p>
        </w:tc>
      </w:tr>
      <w:tr w:rsidR="008D494C" w:rsidTr="00C40769">
        <w:tc>
          <w:tcPr>
            <w:tcW w:w="1242" w:type="dxa"/>
            <w:vAlign w:val="center"/>
          </w:tcPr>
          <w:p w:rsidR="008D494C" w:rsidRPr="00C40769" w:rsidRDefault="008D494C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7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29" w:type="dxa"/>
            <w:vAlign w:val="center"/>
          </w:tcPr>
          <w:p w:rsidR="008D494C" w:rsidRPr="00C40769" w:rsidRDefault="008D494C" w:rsidP="008D4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769">
              <w:rPr>
                <w:rFonts w:ascii="Times New Roman" w:hAnsi="Times New Roman" w:cs="Times New Roman"/>
                <w:sz w:val="28"/>
                <w:szCs w:val="28"/>
              </w:rPr>
              <w:t>Участие прокурора в уголовном судопроизводстве</w:t>
            </w:r>
          </w:p>
        </w:tc>
      </w:tr>
      <w:tr w:rsidR="008D494C" w:rsidTr="00C40769">
        <w:tc>
          <w:tcPr>
            <w:tcW w:w="1242" w:type="dxa"/>
            <w:vAlign w:val="center"/>
          </w:tcPr>
          <w:p w:rsidR="008D494C" w:rsidRPr="00C40769" w:rsidRDefault="008D494C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76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29" w:type="dxa"/>
            <w:vAlign w:val="center"/>
          </w:tcPr>
          <w:p w:rsidR="008D494C" w:rsidRPr="00C40769" w:rsidRDefault="008D494C" w:rsidP="008D4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769">
              <w:rPr>
                <w:rFonts w:ascii="Times New Roman" w:hAnsi="Times New Roman" w:cs="Times New Roman"/>
                <w:sz w:val="28"/>
                <w:szCs w:val="28"/>
              </w:rPr>
              <w:t>Участие прокурора в гражданском судопроизводстве</w:t>
            </w:r>
          </w:p>
        </w:tc>
      </w:tr>
      <w:tr w:rsidR="008D494C" w:rsidTr="00C40769">
        <w:tc>
          <w:tcPr>
            <w:tcW w:w="1242" w:type="dxa"/>
            <w:vAlign w:val="center"/>
          </w:tcPr>
          <w:p w:rsidR="008D494C" w:rsidRPr="00C40769" w:rsidRDefault="008D494C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7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29" w:type="dxa"/>
            <w:vAlign w:val="center"/>
          </w:tcPr>
          <w:p w:rsidR="008D494C" w:rsidRPr="00C40769" w:rsidRDefault="008D494C" w:rsidP="008D4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769">
              <w:rPr>
                <w:rFonts w:ascii="Times New Roman" w:hAnsi="Times New Roman" w:cs="Times New Roman"/>
                <w:sz w:val="28"/>
                <w:szCs w:val="28"/>
              </w:rPr>
              <w:t>Проблемы квалификации преступлений</w:t>
            </w:r>
          </w:p>
        </w:tc>
      </w:tr>
      <w:tr w:rsidR="008D494C" w:rsidTr="00C40769">
        <w:tc>
          <w:tcPr>
            <w:tcW w:w="1242" w:type="dxa"/>
            <w:vAlign w:val="center"/>
          </w:tcPr>
          <w:p w:rsidR="008D494C" w:rsidRPr="00C40769" w:rsidRDefault="008D494C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76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29" w:type="dxa"/>
            <w:vAlign w:val="center"/>
          </w:tcPr>
          <w:p w:rsidR="008D494C" w:rsidRPr="00C40769" w:rsidRDefault="008D494C" w:rsidP="008D4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769">
              <w:rPr>
                <w:rFonts w:ascii="Times New Roman" w:hAnsi="Times New Roman" w:cs="Times New Roman"/>
                <w:sz w:val="28"/>
                <w:szCs w:val="28"/>
              </w:rPr>
              <w:t>Правоохранительные органы зарубежных государств</w:t>
            </w:r>
          </w:p>
        </w:tc>
      </w:tr>
      <w:tr w:rsidR="008D494C" w:rsidTr="00C40769">
        <w:tc>
          <w:tcPr>
            <w:tcW w:w="1242" w:type="dxa"/>
            <w:vAlign w:val="center"/>
          </w:tcPr>
          <w:p w:rsidR="008D494C" w:rsidRPr="00C40769" w:rsidRDefault="008D494C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07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8329" w:type="dxa"/>
            <w:vAlign w:val="center"/>
          </w:tcPr>
          <w:p w:rsidR="008D494C" w:rsidRPr="00C40769" w:rsidRDefault="008D494C" w:rsidP="008D4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769">
              <w:rPr>
                <w:rFonts w:ascii="Times New Roman" w:hAnsi="Times New Roman" w:cs="Times New Roman"/>
                <w:sz w:val="28"/>
                <w:szCs w:val="28"/>
              </w:rPr>
              <w:t>Международное сотрудничество органов прокуратуры</w:t>
            </w:r>
          </w:p>
        </w:tc>
      </w:tr>
      <w:tr w:rsidR="008D494C" w:rsidTr="00C40769">
        <w:tc>
          <w:tcPr>
            <w:tcW w:w="1242" w:type="dxa"/>
            <w:vAlign w:val="center"/>
          </w:tcPr>
          <w:p w:rsidR="008D494C" w:rsidRPr="00C40769" w:rsidRDefault="008D494C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07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8329" w:type="dxa"/>
            <w:vAlign w:val="center"/>
          </w:tcPr>
          <w:p w:rsidR="008D494C" w:rsidRPr="00C40769" w:rsidRDefault="008D494C" w:rsidP="008D4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769">
              <w:rPr>
                <w:rFonts w:ascii="Times New Roman" w:hAnsi="Times New Roman" w:cs="Times New Roman"/>
                <w:sz w:val="28"/>
                <w:szCs w:val="28"/>
              </w:rPr>
              <w:t>Деятельность прокуратуры по предупреждению преступности и иных правонарушений</w:t>
            </w:r>
          </w:p>
        </w:tc>
      </w:tr>
      <w:tr w:rsidR="008D494C" w:rsidTr="00C40769">
        <w:tc>
          <w:tcPr>
            <w:tcW w:w="1242" w:type="dxa"/>
            <w:vAlign w:val="center"/>
          </w:tcPr>
          <w:p w:rsidR="008D494C" w:rsidRPr="00C40769" w:rsidRDefault="008D494C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07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8329" w:type="dxa"/>
            <w:vAlign w:val="center"/>
          </w:tcPr>
          <w:p w:rsidR="008D494C" w:rsidRPr="00C40769" w:rsidRDefault="008D494C" w:rsidP="008D4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769">
              <w:rPr>
                <w:rFonts w:ascii="Times New Roman" w:hAnsi="Times New Roman" w:cs="Times New Roman"/>
                <w:sz w:val="28"/>
                <w:szCs w:val="28"/>
              </w:rPr>
              <w:t>Суд и прокуратура зарубежных государств</w:t>
            </w:r>
          </w:p>
        </w:tc>
      </w:tr>
      <w:tr w:rsidR="008D494C" w:rsidTr="00C40769">
        <w:tc>
          <w:tcPr>
            <w:tcW w:w="1242" w:type="dxa"/>
            <w:vAlign w:val="center"/>
          </w:tcPr>
          <w:p w:rsidR="008D494C" w:rsidRPr="00C40769" w:rsidRDefault="008D494C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07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8329" w:type="dxa"/>
            <w:vAlign w:val="center"/>
          </w:tcPr>
          <w:p w:rsidR="008D494C" w:rsidRPr="00C40769" w:rsidRDefault="008D494C" w:rsidP="008D4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769">
              <w:rPr>
                <w:rFonts w:ascii="Times New Roman" w:hAnsi="Times New Roman" w:cs="Times New Roman"/>
                <w:sz w:val="28"/>
                <w:szCs w:val="28"/>
              </w:rPr>
              <w:t>Прокурорский надзор за исполнением законов органами, осуществляющими следствие, дознание и оперативно-розыскную деятельность</w:t>
            </w:r>
          </w:p>
        </w:tc>
      </w:tr>
      <w:tr w:rsidR="008D494C" w:rsidTr="00C40769">
        <w:tc>
          <w:tcPr>
            <w:tcW w:w="1242" w:type="dxa"/>
            <w:vAlign w:val="center"/>
          </w:tcPr>
          <w:p w:rsidR="008D494C" w:rsidRPr="00C40769" w:rsidRDefault="008D494C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07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8329" w:type="dxa"/>
            <w:vAlign w:val="center"/>
          </w:tcPr>
          <w:p w:rsidR="008D494C" w:rsidRPr="00C40769" w:rsidRDefault="008D494C" w:rsidP="008D4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769">
              <w:rPr>
                <w:rFonts w:ascii="Times New Roman" w:hAnsi="Times New Roman" w:cs="Times New Roman"/>
                <w:sz w:val="28"/>
                <w:szCs w:val="28"/>
              </w:rPr>
              <w:t>Прокурорский надзор за исполнением законов и соответствием законам правовых актов</w:t>
            </w:r>
          </w:p>
        </w:tc>
      </w:tr>
    </w:tbl>
    <w:p w:rsidR="00853CF5" w:rsidRPr="00853CF5" w:rsidRDefault="00853CF5" w:rsidP="00853C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24055"/>
    <w:rsid w:val="000B6489"/>
    <w:rsid w:val="00156561"/>
    <w:rsid w:val="00385DF9"/>
    <w:rsid w:val="0049521F"/>
    <w:rsid w:val="0055436A"/>
    <w:rsid w:val="00617402"/>
    <w:rsid w:val="00677EAF"/>
    <w:rsid w:val="007B2376"/>
    <w:rsid w:val="00853CF5"/>
    <w:rsid w:val="008813CB"/>
    <w:rsid w:val="008A41B3"/>
    <w:rsid w:val="008D494C"/>
    <w:rsid w:val="00AB57EC"/>
    <w:rsid w:val="00B005C4"/>
    <w:rsid w:val="00B90C86"/>
    <w:rsid w:val="00BE2EFA"/>
    <w:rsid w:val="00C40769"/>
    <w:rsid w:val="00D25592"/>
    <w:rsid w:val="00DE5A65"/>
    <w:rsid w:val="00F0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Елена Лулудова</cp:lastModifiedBy>
  <cp:revision>25</cp:revision>
  <dcterms:created xsi:type="dcterms:W3CDTF">2023-02-14T06:13:00Z</dcterms:created>
  <dcterms:modified xsi:type="dcterms:W3CDTF">2025-12-17T14:59:00Z</dcterms:modified>
</cp:coreProperties>
</file>