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F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3CF5">
        <w:rPr>
          <w:rFonts w:ascii="Times New Roman" w:hAnsi="Times New Roman" w:cs="Times New Roman"/>
          <w:sz w:val="28"/>
          <w:szCs w:val="28"/>
        </w:rPr>
        <w:t xml:space="preserve">Учебные предметы, курсы, дисциплины (модули), </w:t>
      </w:r>
    </w:p>
    <w:p w:rsidR="0002405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3CF5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853CF5">
        <w:rPr>
          <w:rFonts w:ascii="Times New Roman" w:hAnsi="Times New Roman" w:cs="Times New Roman"/>
          <w:sz w:val="28"/>
          <w:szCs w:val="28"/>
        </w:rPr>
        <w:t xml:space="preserve"> образовательной программой</w:t>
      </w:r>
    </w:p>
    <w:p w:rsidR="00853CF5" w:rsidRDefault="002748CF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48CF">
        <w:rPr>
          <w:rFonts w:ascii="Times New Roman" w:hAnsi="Times New Roman" w:cs="Times New Roman"/>
          <w:sz w:val="28"/>
          <w:szCs w:val="28"/>
        </w:rPr>
        <w:t>38.03.01</w:t>
      </w:r>
      <w:r>
        <w:rPr>
          <w:rFonts w:ascii="Times New Roman" w:hAnsi="Times New Roman" w:cs="Times New Roman"/>
          <w:sz w:val="28"/>
          <w:szCs w:val="28"/>
        </w:rPr>
        <w:t xml:space="preserve"> Экономика</w:t>
      </w:r>
    </w:p>
    <w:p w:rsidR="00853CF5" w:rsidRDefault="002748CF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53CF5">
        <w:rPr>
          <w:rFonts w:ascii="Times New Roman" w:hAnsi="Times New Roman" w:cs="Times New Roman"/>
          <w:sz w:val="28"/>
          <w:szCs w:val="28"/>
        </w:rPr>
        <w:t>аправленность (профиль)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8CF">
        <w:rPr>
          <w:rFonts w:ascii="Times New Roman" w:hAnsi="Times New Roman" w:cs="Times New Roman"/>
          <w:sz w:val="28"/>
          <w:szCs w:val="28"/>
        </w:rPr>
        <w:t>Бухгалтерский учет, анализ и аудит</w:t>
      </w:r>
    </w:p>
    <w:p w:rsidR="00853CF5" w:rsidRDefault="002748CF" w:rsidP="00BE2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2021, 2022 </w:t>
      </w:r>
      <w:r w:rsidR="00853CF5">
        <w:rPr>
          <w:rFonts w:ascii="Times New Roman" w:hAnsi="Times New Roman" w:cs="Times New Roman"/>
          <w:sz w:val="28"/>
          <w:szCs w:val="28"/>
        </w:rPr>
        <w:t>год начала подготовки</w:t>
      </w:r>
    </w:p>
    <w:p w:rsidR="00853CF5" w:rsidRDefault="00853CF5" w:rsidP="00BE2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53CF5" w:rsidTr="00853CF5">
        <w:tc>
          <w:tcPr>
            <w:tcW w:w="2376" w:type="dxa"/>
            <w:vAlign w:val="center"/>
          </w:tcPr>
          <w:p w:rsidR="00853CF5" w:rsidRPr="00853CF5" w:rsidRDefault="00853CF5" w:rsidP="00BE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195" w:type="dxa"/>
            <w:vAlign w:val="center"/>
          </w:tcPr>
          <w:p w:rsidR="00853CF5" w:rsidRPr="00853CF5" w:rsidRDefault="00853CF5" w:rsidP="00BE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.О.01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.О.02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История (история России, всеобщая история)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.О.03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.О.04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.О.05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.О.06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.О.07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Психология и педагогика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.О.08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Математический анализ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.О.09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Линейная алгебра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.О.10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Теория вероятностей и математическая статистика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.О.11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Методы оптимальных решений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.О.12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Микроэкономика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.О.13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Макроэкономика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.О.14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Эконометрика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.О.15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.О.16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История экономических учений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.О.17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Бухгалтерский учет и анализ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.О.18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Деньги, кредит, банки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.О.19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.О.20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Корпоративные финансы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.О.21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Мировая экономика и международные экономические отношения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.О.22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.О.23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Маркетинг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.О.24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Экономика труда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.В.01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История развития бухгалтерского учета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.В.02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.В.03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экономике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.В.04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Финансовая математика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.В.05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Бухгалтерский финансовый учет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.В.06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Бухгалтерский управленческий учет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.В.07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Бухгалтерская финансовая отчетность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.В.08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Комплексный анализ хозяйственной деятельности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.В.09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Аудит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.В.10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Лабораторный практикум по бухгалтерскому учету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.В.11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Международные стандарты финансовой отчетности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.В.12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Бухгалтерское дело</w:t>
            </w:r>
          </w:p>
        </w:tc>
      </w:tr>
      <w:tr w:rsidR="002748CF" w:rsidRPr="00F8403C" w:rsidTr="002748CF">
        <w:tc>
          <w:tcPr>
            <w:tcW w:w="2376" w:type="dxa"/>
            <w:vAlign w:val="center"/>
          </w:tcPr>
          <w:p w:rsidR="002748CF" w:rsidRPr="00F8403C" w:rsidRDefault="002748CF" w:rsidP="002748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403C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F8403C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F8403C">
              <w:rPr>
                <w:rFonts w:ascii="Times New Roman" w:hAnsi="Times New Roman" w:cs="Times New Roman"/>
                <w:i/>
                <w:sz w:val="24"/>
                <w:szCs w:val="24"/>
              </w:rPr>
              <w:t>.В.ДВ.01</w:t>
            </w:r>
          </w:p>
        </w:tc>
        <w:tc>
          <w:tcPr>
            <w:tcW w:w="7195" w:type="dxa"/>
            <w:vAlign w:val="center"/>
          </w:tcPr>
          <w:p w:rsidR="002748CF" w:rsidRPr="00F8403C" w:rsidRDefault="002748CF" w:rsidP="002748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403C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F8403C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F8403C">
              <w:rPr>
                <w:rFonts w:ascii="Times New Roman" w:hAnsi="Times New Roman" w:cs="Times New Roman"/>
                <w:i/>
                <w:sz w:val="24"/>
                <w:szCs w:val="24"/>
              </w:rPr>
              <w:t>.В.ДВ.1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.В.ДВ.01.01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Анализ финансовой отчетности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.В.ДВ.01.02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Оценка бизнеса</w:t>
            </w:r>
          </w:p>
        </w:tc>
      </w:tr>
      <w:tr w:rsidR="002748CF" w:rsidRPr="00F8403C" w:rsidTr="002748CF">
        <w:tc>
          <w:tcPr>
            <w:tcW w:w="2376" w:type="dxa"/>
            <w:vAlign w:val="center"/>
          </w:tcPr>
          <w:p w:rsidR="002748CF" w:rsidRPr="00F8403C" w:rsidRDefault="002748CF" w:rsidP="002748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403C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F8403C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F8403C">
              <w:rPr>
                <w:rFonts w:ascii="Times New Roman" w:hAnsi="Times New Roman" w:cs="Times New Roman"/>
                <w:i/>
                <w:sz w:val="24"/>
                <w:szCs w:val="24"/>
              </w:rPr>
              <w:t>.В.ДВ.02</w:t>
            </w:r>
          </w:p>
        </w:tc>
        <w:tc>
          <w:tcPr>
            <w:tcW w:w="7195" w:type="dxa"/>
            <w:vAlign w:val="center"/>
          </w:tcPr>
          <w:p w:rsidR="002748CF" w:rsidRPr="00F8403C" w:rsidRDefault="002748CF" w:rsidP="002748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403C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F8403C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F8403C">
              <w:rPr>
                <w:rFonts w:ascii="Times New Roman" w:hAnsi="Times New Roman" w:cs="Times New Roman"/>
                <w:i/>
                <w:sz w:val="24"/>
                <w:szCs w:val="24"/>
              </w:rPr>
              <w:t>.В.ДВ.2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.В.ДВ.02.01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Экономическая информатика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.В.ДВ.02.02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Экономические информационные системы</w:t>
            </w:r>
          </w:p>
        </w:tc>
      </w:tr>
      <w:tr w:rsidR="002748CF" w:rsidRPr="00F8403C" w:rsidTr="002748CF">
        <w:tc>
          <w:tcPr>
            <w:tcW w:w="2376" w:type="dxa"/>
            <w:vAlign w:val="center"/>
          </w:tcPr>
          <w:p w:rsidR="002748CF" w:rsidRPr="00F8403C" w:rsidRDefault="002748CF" w:rsidP="002748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403C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F8403C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F8403C">
              <w:rPr>
                <w:rFonts w:ascii="Times New Roman" w:hAnsi="Times New Roman" w:cs="Times New Roman"/>
                <w:i/>
                <w:sz w:val="24"/>
                <w:szCs w:val="24"/>
              </w:rPr>
              <w:t>.В.ДВ.03</w:t>
            </w:r>
          </w:p>
        </w:tc>
        <w:tc>
          <w:tcPr>
            <w:tcW w:w="7195" w:type="dxa"/>
            <w:vAlign w:val="center"/>
          </w:tcPr>
          <w:p w:rsidR="002748CF" w:rsidRPr="00F8403C" w:rsidRDefault="002748CF" w:rsidP="002748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403C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F8403C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F8403C">
              <w:rPr>
                <w:rFonts w:ascii="Times New Roman" w:hAnsi="Times New Roman" w:cs="Times New Roman"/>
                <w:i/>
                <w:sz w:val="24"/>
                <w:szCs w:val="24"/>
              </w:rPr>
              <w:t>.В.ДВ.3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.В.ДВ.03.01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.В.ДВ.03.02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Финансовые вычисления в коммерческих расчетах</w:t>
            </w:r>
          </w:p>
        </w:tc>
      </w:tr>
      <w:tr w:rsidR="002748CF" w:rsidRPr="00F8403C" w:rsidTr="002748CF">
        <w:tc>
          <w:tcPr>
            <w:tcW w:w="2376" w:type="dxa"/>
            <w:vAlign w:val="center"/>
          </w:tcPr>
          <w:p w:rsidR="002748CF" w:rsidRPr="00F8403C" w:rsidRDefault="002748CF" w:rsidP="002748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403C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F8403C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F8403C">
              <w:rPr>
                <w:rFonts w:ascii="Times New Roman" w:hAnsi="Times New Roman" w:cs="Times New Roman"/>
                <w:i/>
                <w:sz w:val="24"/>
                <w:szCs w:val="24"/>
              </w:rPr>
              <w:t>.В.ДВ.04</w:t>
            </w:r>
          </w:p>
        </w:tc>
        <w:tc>
          <w:tcPr>
            <w:tcW w:w="7195" w:type="dxa"/>
            <w:vAlign w:val="center"/>
          </w:tcPr>
          <w:p w:rsidR="002748CF" w:rsidRPr="00F8403C" w:rsidRDefault="002748CF" w:rsidP="002748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403C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F8403C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F8403C">
              <w:rPr>
                <w:rFonts w:ascii="Times New Roman" w:hAnsi="Times New Roman" w:cs="Times New Roman"/>
                <w:i/>
                <w:sz w:val="24"/>
                <w:szCs w:val="24"/>
              </w:rPr>
              <w:t>.В.ДВ.4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.В.ДВ.04.01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Управленческий анализ в отраслях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.В.ДВ.04.02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Инвестиционный анализ</w:t>
            </w:r>
          </w:p>
        </w:tc>
      </w:tr>
      <w:tr w:rsidR="002748CF" w:rsidRPr="00F8403C" w:rsidTr="002748CF">
        <w:tc>
          <w:tcPr>
            <w:tcW w:w="2376" w:type="dxa"/>
            <w:vAlign w:val="center"/>
          </w:tcPr>
          <w:p w:rsidR="002748CF" w:rsidRPr="00F8403C" w:rsidRDefault="002748CF" w:rsidP="002748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403C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F8403C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F8403C">
              <w:rPr>
                <w:rFonts w:ascii="Times New Roman" w:hAnsi="Times New Roman" w:cs="Times New Roman"/>
                <w:i/>
                <w:sz w:val="24"/>
                <w:szCs w:val="24"/>
              </w:rPr>
              <w:t>.В.ДВ.05</w:t>
            </w:r>
          </w:p>
        </w:tc>
        <w:tc>
          <w:tcPr>
            <w:tcW w:w="7195" w:type="dxa"/>
            <w:vAlign w:val="center"/>
          </w:tcPr>
          <w:p w:rsidR="002748CF" w:rsidRPr="00F8403C" w:rsidRDefault="002748CF" w:rsidP="002748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403C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F8403C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F8403C">
              <w:rPr>
                <w:rFonts w:ascii="Times New Roman" w:hAnsi="Times New Roman" w:cs="Times New Roman"/>
                <w:i/>
                <w:sz w:val="24"/>
                <w:szCs w:val="24"/>
              </w:rPr>
              <w:t>.В.ДВ.5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.В.ДВ.05.01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Контроль и ревизия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.В.ДВ.05.02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Международные стандарты аудита</w:t>
            </w:r>
          </w:p>
        </w:tc>
      </w:tr>
      <w:tr w:rsidR="002748CF" w:rsidRPr="00F8403C" w:rsidTr="002748CF">
        <w:tc>
          <w:tcPr>
            <w:tcW w:w="2376" w:type="dxa"/>
            <w:vAlign w:val="center"/>
          </w:tcPr>
          <w:p w:rsidR="002748CF" w:rsidRPr="00F8403C" w:rsidRDefault="002748CF" w:rsidP="002748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403C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F8403C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F8403C">
              <w:rPr>
                <w:rFonts w:ascii="Times New Roman" w:hAnsi="Times New Roman" w:cs="Times New Roman"/>
                <w:i/>
                <w:sz w:val="24"/>
                <w:szCs w:val="24"/>
              </w:rPr>
              <w:t>.В.ДВ.06</w:t>
            </w:r>
          </w:p>
        </w:tc>
        <w:tc>
          <w:tcPr>
            <w:tcW w:w="7195" w:type="dxa"/>
            <w:vAlign w:val="center"/>
          </w:tcPr>
          <w:p w:rsidR="002748CF" w:rsidRPr="00F8403C" w:rsidRDefault="002748CF" w:rsidP="002748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403C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F8403C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F8403C">
              <w:rPr>
                <w:rFonts w:ascii="Times New Roman" w:hAnsi="Times New Roman" w:cs="Times New Roman"/>
                <w:i/>
                <w:sz w:val="24"/>
                <w:szCs w:val="24"/>
              </w:rPr>
              <w:t>.В.ДВ.6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.В.ДВ.06.01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Автоматизированные системы в бухгалтерском учете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.В.ДВ.06.02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Учет на предприятиях малого бизнеса</w:t>
            </w:r>
          </w:p>
        </w:tc>
      </w:tr>
      <w:tr w:rsidR="002748CF" w:rsidRPr="00F8403C" w:rsidTr="002748CF">
        <w:tc>
          <w:tcPr>
            <w:tcW w:w="2376" w:type="dxa"/>
            <w:vAlign w:val="center"/>
          </w:tcPr>
          <w:p w:rsidR="002748CF" w:rsidRPr="00F8403C" w:rsidRDefault="002748CF" w:rsidP="002748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403C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F8403C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F8403C">
              <w:rPr>
                <w:rFonts w:ascii="Times New Roman" w:hAnsi="Times New Roman" w:cs="Times New Roman"/>
                <w:i/>
                <w:sz w:val="24"/>
                <w:szCs w:val="24"/>
              </w:rPr>
              <w:t>.В.ДВ.07</w:t>
            </w:r>
          </w:p>
        </w:tc>
        <w:tc>
          <w:tcPr>
            <w:tcW w:w="7195" w:type="dxa"/>
            <w:vAlign w:val="center"/>
          </w:tcPr>
          <w:p w:rsidR="002748CF" w:rsidRPr="00F8403C" w:rsidRDefault="002748CF" w:rsidP="002748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403C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F8403C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F8403C">
              <w:rPr>
                <w:rFonts w:ascii="Times New Roman" w:hAnsi="Times New Roman" w:cs="Times New Roman"/>
                <w:i/>
                <w:sz w:val="24"/>
                <w:szCs w:val="24"/>
              </w:rPr>
              <w:t>.В.ДВ.7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.В.ДВ.07.01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Налоговые расчеты в бухгалтерском деле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.В.ДВ.07.02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</w:t>
            </w:r>
          </w:p>
        </w:tc>
      </w:tr>
      <w:tr w:rsidR="002748CF" w:rsidRPr="00F8403C" w:rsidTr="002748CF">
        <w:tc>
          <w:tcPr>
            <w:tcW w:w="2376" w:type="dxa"/>
            <w:vAlign w:val="center"/>
          </w:tcPr>
          <w:p w:rsidR="002748CF" w:rsidRPr="00F8403C" w:rsidRDefault="002748CF" w:rsidP="002748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403C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F8403C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F8403C">
              <w:rPr>
                <w:rFonts w:ascii="Times New Roman" w:hAnsi="Times New Roman" w:cs="Times New Roman"/>
                <w:i/>
                <w:sz w:val="24"/>
                <w:szCs w:val="24"/>
              </w:rPr>
              <w:t>.В.ДВ.08</w:t>
            </w:r>
          </w:p>
        </w:tc>
        <w:tc>
          <w:tcPr>
            <w:tcW w:w="7195" w:type="dxa"/>
            <w:vAlign w:val="center"/>
          </w:tcPr>
          <w:p w:rsidR="002748CF" w:rsidRPr="00F8403C" w:rsidRDefault="002748CF" w:rsidP="002748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  <w:r w:rsidRPr="00F8403C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F8403C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F8403C">
              <w:rPr>
                <w:rFonts w:ascii="Times New Roman" w:hAnsi="Times New Roman" w:cs="Times New Roman"/>
                <w:i/>
                <w:sz w:val="24"/>
                <w:szCs w:val="24"/>
              </w:rPr>
              <w:t>.В.ДВ.8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.В.ДВ.08.01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Финансы организаций (предприятий)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.В.ДВ.08.02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Контроллинг</w:t>
            </w:r>
            <w:proofErr w:type="spellEnd"/>
          </w:p>
        </w:tc>
      </w:tr>
      <w:tr w:rsidR="002748CF" w:rsidRPr="00F8403C" w:rsidTr="002748CF">
        <w:tc>
          <w:tcPr>
            <w:tcW w:w="2376" w:type="dxa"/>
            <w:vAlign w:val="center"/>
          </w:tcPr>
          <w:p w:rsidR="002748CF" w:rsidRPr="00F8403C" w:rsidRDefault="002748CF" w:rsidP="002748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403C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F8403C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F8403C">
              <w:rPr>
                <w:rFonts w:ascii="Times New Roman" w:hAnsi="Times New Roman" w:cs="Times New Roman"/>
                <w:i/>
                <w:sz w:val="24"/>
                <w:szCs w:val="24"/>
              </w:rPr>
              <w:t>.В.ДВ.09</w:t>
            </w:r>
          </w:p>
        </w:tc>
        <w:tc>
          <w:tcPr>
            <w:tcW w:w="7195" w:type="dxa"/>
            <w:vAlign w:val="center"/>
          </w:tcPr>
          <w:p w:rsidR="002748CF" w:rsidRPr="00F8403C" w:rsidRDefault="002748CF" w:rsidP="002748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403C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F8403C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F8403C">
              <w:rPr>
                <w:rFonts w:ascii="Times New Roman" w:hAnsi="Times New Roman" w:cs="Times New Roman"/>
                <w:i/>
                <w:sz w:val="24"/>
                <w:szCs w:val="24"/>
              </w:rPr>
              <w:t>.В.ДВ.9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.В.ДВ.09.01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Финансовый анализ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.В.ДВ.09.02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Учет и анализ банкротств</w:t>
            </w:r>
          </w:p>
        </w:tc>
      </w:tr>
      <w:tr w:rsidR="002748CF" w:rsidRPr="00F8403C" w:rsidTr="002748CF">
        <w:tc>
          <w:tcPr>
            <w:tcW w:w="2376" w:type="dxa"/>
            <w:vAlign w:val="center"/>
          </w:tcPr>
          <w:p w:rsidR="002748CF" w:rsidRPr="00F8403C" w:rsidRDefault="002748CF" w:rsidP="002748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403C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F8403C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F8403C">
              <w:rPr>
                <w:rFonts w:ascii="Times New Roman" w:hAnsi="Times New Roman" w:cs="Times New Roman"/>
                <w:i/>
                <w:sz w:val="24"/>
                <w:szCs w:val="24"/>
              </w:rPr>
              <w:t>.В.ДВ.10</w:t>
            </w:r>
          </w:p>
        </w:tc>
        <w:tc>
          <w:tcPr>
            <w:tcW w:w="7195" w:type="dxa"/>
            <w:vAlign w:val="center"/>
          </w:tcPr>
          <w:p w:rsidR="002748CF" w:rsidRPr="00F8403C" w:rsidRDefault="002748CF" w:rsidP="002748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403C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F8403C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F8403C">
              <w:rPr>
                <w:rFonts w:ascii="Times New Roman" w:hAnsi="Times New Roman" w:cs="Times New Roman"/>
                <w:i/>
                <w:sz w:val="24"/>
                <w:szCs w:val="24"/>
              </w:rPr>
              <w:t>.В.ДВ.10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.В.ДВ.10.01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Теория экономического анализа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.В.ДВ.10.02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Лабораторный практикум по статистике</w:t>
            </w:r>
          </w:p>
        </w:tc>
      </w:tr>
      <w:tr w:rsidR="002748CF" w:rsidRPr="00F8403C" w:rsidTr="002748CF">
        <w:tc>
          <w:tcPr>
            <w:tcW w:w="2376" w:type="dxa"/>
            <w:vAlign w:val="center"/>
          </w:tcPr>
          <w:p w:rsidR="002748CF" w:rsidRPr="00F8403C" w:rsidRDefault="002748CF" w:rsidP="002748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403C">
              <w:rPr>
                <w:rFonts w:ascii="Times New Roman" w:hAnsi="Times New Roman" w:cs="Times New Roman"/>
                <w:i/>
                <w:sz w:val="24"/>
                <w:szCs w:val="24"/>
              </w:rPr>
              <w:t>ЭДФ.ДВ.01</w:t>
            </w:r>
          </w:p>
        </w:tc>
        <w:tc>
          <w:tcPr>
            <w:tcW w:w="7195" w:type="dxa"/>
            <w:vAlign w:val="center"/>
          </w:tcPr>
          <w:p w:rsidR="002748CF" w:rsidRPr="00F8403C" w:rsidRDefault="002748CF" w:rsidP="002748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403C">
              <w:rPr>
                <w:rFonts w:ascii="Times New Roman" w:hAnsi="Times New Roman" w:cs="Times New Roman"/>
                <w:i/>
                <w:sz w:val="24"/>
                <w:szCs w:val="24"/>
              </w:rPr>
              <w:t>Элективные дисциплины по физической культуре и спорту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ЭДФ.ДВ.01.01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ЭДФ.ДВ.01.02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ЭДФ.ДВ.01.03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 xml:space="preserve">Здоровый образ жизни и </w:t>
            </w:r>
            <w:proofErr w:type="spell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ЭДФ.ДВ.01.04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ФТД.В.01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Гражданское население в противодействии распространению идеологии терроризма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ФТД.В.02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Управление проектами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ФТД.В.03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Подготовка публичной защиты ВКР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ФТД.В.04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Права человека</w:t>
            </w:r>
          </w:p>
        </w:tc>
      </w:tr>
    </w:tbl>
    <w:p w:rsidR="00853CF5" w:rsidRPr="00853CF5" w:rsidRDefault="00853CF5" w:rsidP="00853C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3CF5" w:rsidRPr="0085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F5"/>
    <w:rsid w:val="00024055"/>
    <w:rsid w:val="002748CF"/>
    <w:rsid w:val="00853CF5"/>
    <w:rsid w:val="00BE2EFA"/>
    <w:rsid w:val="00DE5A65"/>
    <w:rsid w:val="00F8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Копп</dc:creator>
  <cp:lastModifiedBy>Елизавета Копп</cp:lastModifiedBy>
  <cp:revision>7</cp:revision>
  <dcterms:created xsi:type="dcterms:W3CDTF">2023-02-14T06:13:00Z</dcterms:created>
  <dcterms:modified xsi:type="dcterms:W3CDTF">2023-02-14T08:53:00Z</dcterms:modified>
</cp:coreProperties>
</file>